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8D3" w:rsidRDefault="001244AC" w:rsidP="001244AC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293B82">
        <w:rPr>
          <w:b/>
          <w:color w:val="000000"/>
          <w:sz w:val="28"/>
          <w:szCs w:val="28"/>
        </w:rPr>
        <w:t xml:space="preserve">Лекция </w:t>
      </w:r>
      <w:r w:rsidR="007A38D3">
        <w:rPr>
          <w:b/>
          <w:color w:val="000000"/>
          <w:sz w:val="28"/>
          <w:szCs w:val="28"/>
        </w:rPr>
        <w:t>3</w:t>
      </w:r>
    </w:p>
    <w:p w:rsidR="001244AC" w:rsidRPr="00293B82" w:rsidRDefault="001244AC" w:rsidP="001244AC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  <w:r w:rsidRPr="00293B82">
        <w:rPr>
          <w:b/>
          <w:color w:val="000000"/>
          <w:sz w:val="28"/>
          <w:szCs w:val="28"/>
        </w:rPr>
        <w:t xml:space="preserve"> Лабораторное оборудование химической лаборатории</w:t>
      </w:r>
    </w:p>
    <w:p w:rsidR="001244AC" w:rsidRPr="001244AC" w:rsidRDefault="001244AC" w:rsidP="00AD12C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1244AC">
        <w:rPr>
          <w:color w:val="000000"/>
          <w:sz w:val="28"/>
          <w:szCs w:val="28"/>
        </w:rPr>
        <w:t>С точки зрения метрологии, все приборы для химической лаборатории классифицируется на три основных типа:</w:t>
      </w:r>
    </w:p>
    <w:p w:rsidR="001244AC" w:rsidRPr="001244AC" w:rsidRDefault="001244AC" w:rsidP="00AD12C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244AC">
        <w:rPr>
          <w:color w:val="000000"/>
          <w:sz w:val="28"/>
          <w:szCs w:val="28"/>
        </w:rPr>
        <w:t>Средства измерения (СИ).</w:t>
      </w:r>
    </w:p>
    <w:p w:rsidR="001244AC" w:rsidRPr="001244AC" w:rsidRDefault="001244AC" w:rsidP="00AD12C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244AC">
        <w:rPr>
          <w:color w:val="000000"/>
          <w:sz w:val="28"/>
          <w:szCs w:val="28"/>
        </w:rPr>
        <w:t xml:space="preserve">Испытательное оборудование для </w:t>
      </w:r>
      <w:proofErr w:type="spellStart"/>
      <w:r w:rsidRPr="001244AC">
        <w:rPr>
          <w:color w:val="000000"/>
          <w:sz w:val="28"/>
          <w:szCs w:val="28"/>
        </w:rPr>
        <w:t>хим</w:t>
      </w:r>
      <w:proofErr w:type="spellEnd"/>
      <w:r w:rsidRPr="001244AC">
        <w:rPr>
          <w:color w:val="000000"/>
          <w:sz w:val="28"/>
          <w:szCs w:val="28"/>
        </w:rPr>
        <w:t xml:space="preserve"> лаборатории (ИО).</w:t>
      </w:r>
    </w:p>
    <w:p w:rsidR="001244AC" w:rsidRPr="001244AC" w:rsidRDefault="001244AC" w:rsidP="00AD12C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244AC">
        <w:rPr>
          <w:color w:val="000000"/>
          <w:sz w:val="28"/>
          <w:szCs w:val="28"/>
        </w:rPr>
        <w:t>Вспомогательное оборудование (ВО).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8"/>
        <w:rPr>
          <w:b/>
          <w:color w:val="000000"/>
          <w:sz w:val="28"/>
          <w:szCs w:val="28"/>
        </w:rPr>
      </w:pPr>
      <w:r w:rsidRPr="00AD12CB">
        <w:rPr>
          <w:b/>
          <w:color w:val="000000"/>
          <w:sz w:val="28"/>
          <w:szCs w:val="28"/>
        </w:rPr>
        <w:t>Средства измерений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Средствами измерений являются приборы, с помощью которых в условиях химической лаборатории осуществляют замер определенных величин, параметров или характеристик. Результаты оценки получают в системе существующих единиц измерения соответствующей величины.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b/>
          <w:color w:val="000000"/>
          <w:sz w:val="28"/>
          <w:szCs w:val="28"/>
        </w:rPr>
        <w:t>Испытательное оборудование</w:t>
      </w:r>
    </w:p>
    <w:p w:rsidR="001244AC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 xml:space="preserve">Испытательным оборудованием для </w:t>
      </w:r>
      <w:proofErr w:type="spellStart"/>
      <w:r w:rsidRPr="00AD12CB">
        <w:rPr>
          <w:color w:val="000000"/>
          <w:sz w:val="28"/>
          <w:szCs w:val="28"/>
        </w:rPr>
        <w:t>хим</w:t>
      </w:r>
      <w:proofErr w:type="spellEnd"/>
      <w:r w:rsidRPr="00AD12CB">
        <w:rPr>
          <w:color w:val="000000"/>
          <w:sz w:val="28"/>
          <w:szCs w:val="28"/>
        </w:rPr>
        <w:t xml:space="preserve"> лабораторий называют устройства, которые требуются для воспроизведения (имитации) условий испытаний. В таких приборах создаются необходимые условия экс</w:t>
      </w:r>
      <w:r>
        <w:rPr>
          <w:color w:val="000000"/>
          <w:sz w:val="28"/>
          <w:szCs w:val="28"/>
        </w:rPr>
        <w:t>перимента или анализа, то есть: температура, давление, влажность, к</w:t>
      </w:r>
      <w:r w:rsidRPr="00AD12CB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лебания, в</w:t>
      </w:r>
      <w:r w:rsidRPr="00AD12CB">
        <w:rPr>
          <w:color w:val="000000"/>
          <w:sz w:val="28"/>
          <w:szCs w:val="28"/>
        </w:rPr>
        <w:t>ращения</w:t>
      </w:r>
      <w:r>
        <w:rPr>
          <w:color w:val="000000"/>
          <w:sz w:val="28"/>
          <w:szCs w:val="28"/>
        </w:rPr>
        <w:t>, и</w:t>
      </w:r>
      <w:r w:rsidRPr="00AD12CB">
        <w:rPr>
          <w:color w:val="000000"/>
          <w:sz w:val="28"/>
          <w:szCs w:val="28"/>
        </w:rPr>
        <w:t>ные механические воздействия (наклон, растяжение, сжатие и другие).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AD12CB">
        <w:rPr>
          <w:b/>
          <w:color w:val="000000"/>
          <w:sz w:val="28"/>
          <w:szCs w:val="28"/>
        </w:rPr>
        <w:t>Вспомогательное оборудование</w:t>
      </w:r>
    </w:p>
    <w:p w:rsidR="001244AC" w:rsidRDefault="00AD12CB" w:rsidP="00AD12C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Вспомогательным лабораторным оборудованием для химической лаборатории называют все остальные устройства и приборы, которые задействуются на различных этапах анализа, но технические параметры которых не настолько значимы с точки зрения метрологической составляющей применяемой методики исследования. Вспомогательное лабораторное оборудование дл</w:t>
      </w:r>
      <w:r>
        <w:rPr>
          <w:color w:val="000000"/>
          <w:sz w:val="28"/>
          <w:szCs w:val="28"/>
        </w:rPr>
        <w:t>я химической лаборатории — это: ц</w:t>
      </w:r>
      <w:r w:rsidRPr="00AD12CB">
        <w:rPr>
          <w:color w:val="000000"/>
          <w:sz w:val="28"/>
          <w:szCs w:val="28"/>
        </w:rPr>
        <w:t>ентрифуги</w:t>
      </w:r>
      <w:r>
        <w:rPr>
          <w:color w:val="000000"/>
          <w:sz w:val="28"/>
          <w:szCs w:val="28"/>
        </w:rPr>
        <w:t>, д</w:t>
      </w:r>
      <w:r w:rsidRPr="00AD12CB">
        <w:rPr>
          <w:color w:val="000000"/>
          <w:sz w:val="28"/>
          <w:szCs w:val="28"/>
        </w:rPr>
        <w:t>истилля</w:t>
      </w:r>
      <w:r>
        <w:rPr>
          <w:color w:val="000000"/>
          <w:sz w:val="28"/>
          <w:szCs w:val="28"/>
        </w:rPr>
        <w:t xml:space="preserve">торы, роторные испарители, шейкеры, </w:t>
      </w:r>
      <w:proofErr w:type="spellStart"/>
      <w:r>
        <w:rPr>
          <w:color w:val="000000"/>
          <w:sz w:val="28"/>
          <w:szCs w:val="28"/>
        </w:rPr>
        <w:t>к</w:t>
      </w:r>
      <w:r w:rsidRPr="00AD12CB">
        <w:rPr>
          <w:color w:val="000000"/>
          <w:sz w:val="28"/>
          <w:szCs w:val="28"/>
        </w:rPr>
        <w:t>олбонагреватели</w:t>
      </w:r>
      <w:proofErr w:type="spellEnd"/>
      <w:r w:rsidRPr="00AD12CB">
        <w:rPr>
          <w:color w:val="000000"/>
          <w:sz w:val="28"/>
          <w:szCs w:val="28"/>
        </w:rPr>
        <w:t xml:space="preserve"> и т.п.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 xml:space="preserve">На практике </w:t>
      </w:r>
      <w:r w:rsidRPr="00AD12CB">
        <w:rPr>
          <w:b/>
          <w:color w:val="000000"/>
          <w:sz w:val="28"/>
          <w:szCs w:val="28"/>
        </w:rPr>
        <w:t>по сроку службы</w:t>
      </w:r>
      <w:r>
        <w:rPr>
          <w:color w:val="000000"/>
          <w:sz w:val="28"/>
          <w:szCs w:val="28"/>
        </w:rPr>
        <w:t xml:space="preserve"> </w:t>
      </w:r>
      <w:r w:rsidRPr="00AD12CB">
        <w:rPr>
          <w:color w:val="000000"/>
          <w:sz w:val="28"/>
          <w:szCs w:val="28"/>
        </w:rPr>
        <w:t xml:space="preserve"> </w:t>
      </w:r>
      <w:r w:rsidRPr="00AD12CB">
        <w:rPr>
          <w:b/>
          <w:color w:val="000000"/>
          <w:sz w:val="28"/>
          <w:szCs w:val="28"/>
        </w:rPr>
        <w:t>выделяют</w:t>
      </w:r>
      <w:r w:rsidRPr="00AD12CB">
        <w:rPr>
          <w:color w:val="000000"/>
          <w:sz w:val="28"/>
          <w:szCs w:val="28"/>
        </w:rPr>
        <w:t xml:space="preserve"> </w:t>
      </w:r>
      <w:r w:rsidRPr="00AD12CB">
        <w:rPr>
          <w:b/>
          <w:color w:val="000000"/>
          <w:sz w:val="28"/>
          <w:szCs w:val="28"/>
        </w:rPr>
        <w:t>три группы</w:t>
      </w:r>
      <w:r w:rsidRPr="00AD12CB">
        <w:rPr>
          <w:color w:val="000000"/>
          <w:sz w:val="28"/>
          <w:szCs w:val="28"/>
        </w:rPr>
        <w:t xml:space="preserve"> оборудования для </w:t>
      </w:r>
      <w:proofErr w:type="spellStart"/>
      <w:r w:rsidRPr="00AD12CB">
        <w:rPr>
          <w:color w:val="000000"/>
          <w:sz w:val="28"/>
          <w:szCs w:val="28"/>
        </w:rPr>
        <w:t>химлабораторий</w:t>
      </w:r>
      <w:proofErr w:type="spellEnd"/>
      <w:r w:rsidRPr="00AD12CB">
        <w:rPr>
          <w:color w:val="000000"/>
          <w:sz w:val="28"/>
          <w:szCs w:val="28"/>
        </w:rPr>
        <w:t>: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Устройства, которые исправно служат в течение десятков дет: микроскопы, лабораторные холодильники, термостаты, весовое оборудование, сушильные шкафы.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Техника, которая исправно служит в течение длительного времени (от нескольких лет минимум): газовые и жидкостные хроматографы, атомно-абсорбционные спектрометры, спектрофотометры, анализаторы.</w:t>
      </w:r>
    </w:p>
    <w:p w:rsid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Срок службы менее 10 лет имеют: нагревательные плитки, шейкеры, мешалки, насосы, то есть вспомогательное оборудование, которое фактически состоит из одного рабочего узла. В случае его износа ремонт является нецелесообразным, ввиду чего устройство списывают и заменяют на новое.</w:t>
      </w:r>
    </w:p>
    <w:p w:rsidR="00AD12CB" w:rsidRDefault="00AD12CB" w:rsidP="00AD12CB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2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стандартном случае для оснащения химических лабораторий</w:t>
      </w:r>
      <w:r w:rsidRPr="00AD1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используются устройства, необходимые для непосредственного проведения </w:t>
      </w:r>
      <w:r w:rsidRPr="00AD1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исследований, создания требующихся условий для забора и подготовки проб, а также хранения, смешивания реагентов, выполнения операций по фильтрации и термической подготовке. Также в перечень включаются системы и устройства, обеспечивающие безопасные условия работы.</w:t>
      </w:r>
    </w:p>
    <w:p w:rsidR="00AD12CB" w:rsidRPr="00AD12CB" w:rsidRDefault="00AD12CB" w:rsidP="009B42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2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Типовой комплект оборудования для </w:t>
      </w:r>
      <w:proofErr w:type="spellStart"/>
      <w:r w:rsidRPr="00AD12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хим</w:t>
      </w:r>
      <w:proofErr w:type="spellEnd"/>
      <w:r w:rsidRPr="00AD12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лаборатории включает</w:t>
      </w:r>
      <w:r w:rsidRPr="00AD12C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D12CB" w:rsidRPr="003A620C" w:rsidRDefault="00AD12CB" w:rsidP="009B426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Лабораторные столы (число определяется в зависимости от количества сотрудников конкретной лаборатории).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Водонагревательные приборы.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Оборудование, предназначенное для подачи сжатого воздуха, технических жидкостей или пара.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Дистилляторы и </w:t>
      </w:r>
      <w:proofErr w:type="spellStart"/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деминерализаторы</w:t>
      </w:r>
      <w:proofErr w:type="spellEnd"/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Контрольно-измерительная техника: весы, устройства для оценки температуры, плотности, давления и иных параметров.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Испытательная техника.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Оборудования для очистки и мытья лабораторной посуды и принадлежностей.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Вытяжной шкаф.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Вентиляционные устройства.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Канализационная и водопроводная системы.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Электропроводка и система освещения.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Газовые баллоны для нагревания.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Шкафы, предназначенные для хранения взрывоопасных, летучих и легковоспламеняющихся веществ.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Приборы для сбора и утилизации отходов.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противопожарной безопасности и защиты от поражения электротоком.</w:t>
      </w:r>
    </w:p>
    <w:p w:rsidR="009B4264" w:rsidRPr="009B4264" w:rsidRDefault="009B4264" w:rsidP="009B4264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Металлическое оборудование</w:t>
      </w:r>
    </w:p>
    <w:p w:rsidR="009B4264" w:rsidRPr="009B4264" w:rsidRDefault="009B4264" w:rsidP="009B4264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химической лаборатории широ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 применяется разнообразное ме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таллическое оборудование (рис. 5). Шт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атив (рис. 5, а) служит для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за-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крепления</w:t>
      </w:r>
      <w:proofErr w:type="gramEnd"/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нем приборов и предста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вляет собой железный стержень,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укрепленный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тяжелой железной подставке.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Держатели (лапки) служат для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крепления колб, холодильников, бюреток и т. д.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Кольца используются в качестве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держателей химических воронок,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фарфоровых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треугольников для тиглей и др.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Муфты предназначены для закрепл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ения лапок и колец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штативе.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Подъемный столик (рис. 5, б) используется по назначению. </w:t>
      </w:r>
      <w:r w:rsidRPr="009B426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B99E46" wp14:editId="6BF9842C">
            <wp:extent cx="2105025" cy="177160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31817" cy="1794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264" w:rsidRPr="009B4264" w:rsidRDefault="009B4264" w:rsidP="009B4264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                                         б </w:t>
      </w:r>
    </w:p>
    <w:p w:rsidR="009B4264" w:rsidRDefault="009B4264" w:rsidP="009B4264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5. Штатив с набором зажимов и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олец (а) 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подъемный столик (б) </w:t>
      </w:r>
    </w:p>
    <w:p w:rsidR="009B4264" w:rsidRPr="009B4264" w:rsidRDefault="009B4264" w:rsidP="009B4264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Нагревательные приборы </w:t>
      </w:r>
    </w:p>
    <w:p w:rsidR="009B4264" w:rsidRPr="009B4264" w:rsidRDefault="009B4264" w:rsidP="009B426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К числу нагревательных приборо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в, используемых при выполнении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лабораторных работ в данном практикуме, относятся газовые 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орелки,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электрические плитки, сушильные шкафы, муфельные печи, бани. </w:t>
      </w:r>
    </w:p>
    <w:p w:rsidR="009B4264" w:rsidRDefault="009B4264" w:rsidP="009B426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Газовые горелки применяют двух типов – Бунзена и </w:t>
      </w:r>
      <w:proofErr w:type="spellStart"/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Теклю</w:t>
      </w:r>
      <w:proofErr w:type="spellEnd"/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(рис. 6). Последняя наиболее удоб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в обращении. Ее конструкция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позволяет регулировать поток воздуха и газа. Подачу газа регулир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уют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винтом, а воздуха – диском. При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крытом диске получают коптящее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пламя. Отворачивая диск, увеличи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вают приток воздуха и получают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голубоватое, прозрачное и несветяще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еся пламя. Горелки Бунзена име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ют регулировочную муфту с отверстием. Поворачивая ее,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за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крыть или открыть отверстие, имеющ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ееся в нижней части горелки, и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 самым регулировать приток воздуха.  </w:t>
      </w:r>
    </w:p>
    <w:p w:rsidR="009B4264" w:rsidRDefault="009B4264" w:rsidP="009B426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1002EAF" wp14:editId="2F12CDDB">
            <wp:extent cx="5180952" cy="2990476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0952" cy="29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264" w:rsidRP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 6. Газовые горелки: </w:t>
      </w:r>
    </w:p>
    <w:p w:rsidR="009B4264" w:rsidRP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 – горелка </w:t>
      </w:r>
      <w:proofErr w:type="spellStart"/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Теклю</w:t>
      </w:r>
      <w:proofErr w:type="spellEnd"/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б – горелка Бунзена; в – паяльная горелка; </w:t>
      </w:r>
    </w:p>
    <w:p w:rsidR="009B4264" w:rsidRP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– горелка с насадкой «ласточкин хвост»; д – строение пламени;  </w:t>
      </w:r>
    </w:p>
    <w:p w:rsidR="009B4264" w:rsidRP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– боковой отвод; 2 – вентиль; 3 – диск; 4 – конусообразная трубка;  </w:t>
      </w:r>
    </w:p>
    <w:p w:rsidR="009B4264" w:rsidRDefault="009B4264" w:rsidP="009B3CE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– вращающаяся муфта; 6 – рожок; 7 – кран подачи газа; 8 – кран подачи воздуха; </w:t>
      </w:r>
      <w:r w:rsidR="009B3C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>9 – зона восстановления; 10 – зона окисления</w:t>
      </w:r>
    </w:p>
    <w:p w:rsid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Электрические плитки применяют двух типов: с открытым или закрытым нагревательным элементом. Плитки с открытым элементом – спиралью – используют тогда, когда отсутствует опасность попадания на него нагреваемого вещества.</w:t>
      </w:r>
    </w:p>
    <w:p w:rsidR="001C5A3A" w:rsidRPr="001C5A3A" w:rsidRDefault="001C5A3A" w:rsidP="001C5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A3A">
        <w:rPr>
          <w:rFonts w:ascii="Times New Roman" w:eastAsia="Times New Roman" w:hAnsi="Times New Roman" w:cs="Times New Roman"/>
          <w:sz w:val="28"/>
          <w:szCs w:val="28"/>
          <w:lang w:eastAsia="ru-RU"/>
        </w:rPr>
        <w:t>Сушильные шкафы предназначены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ля высушивания посуды и ре</w:t>
      </w:r>
      <w:r w:rsidRPr="001C5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активов при температуре не более 150 °С. </w:t>
      </w:r>
    </w:p>
    <w:p w:rsidR="001C5A3A" w:rsidRDefault="001C5A3A" w:rsidP="001C5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A3A">
        <w:rPr>
          <w:rFonts w:ascii="Times New Roman" w:eastAsia="Times New Roman" w:hAnsi="Times New Roman" w:cs="Times New Roman"/>
          <w:sz w:val="28"/>
          <w:szCs w:val="28"/>
          <w:lang w:eastAsia="ru-RU"/>
        </w:rPr>
        <w:t>Муфельные печи (рис. 7) испол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ьзуют для прокаливания твердых </w:t>
      </w:r>
      <w:r w:rsidRPr="001C5A3A">
        <w:rPr>
          <w:rFonts w:ascii="Times New Roman" w:eastAsia="Times New Roman" w:hAnsi="Times New Roman" w:cs="Times New Roman"/>
          <w:sz w:val="28"/>
          <w:szCs w:val="28"/>
          <w:lang w:eastAsia="ru-RU"/>
        </w:rPr>
        <w:t>веществ, сплавления и других работ, требующих применения высоких температур (500 °С и более).</w:t>
      </w:r>
    </w:p>
    <w:p w:rsidR="003D073D" w:rsidRDefault="003D073D" w:rsidP="001C5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73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62DC38" wp14:editId="57E8AA71">
            <wp:extent cx="5304762" cy="2133333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4762" cy="2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73D" w:rsidRDefault="003D073D" w:rsidP="001C5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073D" w:rsidRDefault="003D073D" w:rsidP="003D07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7. Муфельные печи</w:t>
      </w:r>
    </w:p>
    <w:p w:rsidR="003D073D" w:rsidRDefault="003D073D" w:rsidP="003D07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073D" w:rsidRPr="003D073D" w:rsidRDefault="003D073D" w:rsidP="003D07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Водяные бани используют для </w:t>
      </w:r>
      <w:proofErr w:type="spellStart"/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нагреваниия</w:t>
      </w:r>
      <w:proofErr w:type="spellEnd"/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100 °С (рис. 8). Они </w:t>
      </w:r>
    </w:p>
    <w:p w:rsidR="003D073D" w:rsidRDefault="003D073D" w:rsidP="003D07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представляют собой металлический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осуд, который закрывается свер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ху концентрическими, налегающим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одно на другое кольцами. Для 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получения более высоких темпера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тур в баню заливают жидкости с 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большей температурой кипения (гли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церин, парафин). Песчаная баня 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быть использована для нагрев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ания до 200–300 °С. Нагревание 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песка производят пламенем газовой горелки или электроплиткой.</w:t>
      </w:r>
    </w:p>
    <w:p w:rsidR="007D5966" w:rsidRDefault="007D5966" w:rsidP="003D07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5966" w:rsidRDefault="007D5966" w:rsidP="003D07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96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19E0F1C" wp14:editId="6F7EEA85">
            <wp:extent cx="2884718" cy="113284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00204" cy="1138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7D596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508F4C" wp14:editId="6795FA93">
            <wp:extent cx="1508028" cy="1447165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2844" cy="1461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966" w:rsidRPr="007D5966" w:rsidRDefault="007D5966" w:rsidP="007D59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7D59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                                                                              б  </w:t>
      </w:r>
    </w:p>
    <w:p w:rsidR="007D5966" w:rsidRPr="007D5966" w:rsidRDefault="007D5966" w:rsidP="007D59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5966" w:rsidRDefault="007D5966" w:rsidP="007D59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96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Рис. 8. Бани (а); электроплитка с химически стойким покрытием (б)</w:t>
      </w:r>
    </w:p>
    <w:p w:rsidR="009E41F1" w:rsidRDefault="009E41F1" w:rsidP="009E41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4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Термостаты предназначены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автоматического поддержания по</w:t>
      </w:r>
      <w:r w:rsidRPr="009E41F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стоянной темп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ературы при проведении опытов. </w:t>
      </w:r>
      <w:r w:rsidRPr="009E41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Приемы нагревания в разной посуде показаны на рис. 9.</w:t>
      </w:r>
    </w:p>
    <w:p w:rsidR="009E41F1" w:rsidRDefault="00C01413" w:rsidP="009E41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41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9FBB16" wp14:editId="6F7AB00E">
            <wp:extent cx="4990476" cy="3571429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90476" cy="3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413" w:rsidRPr="00A01BFC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9. </w:t>
      </w:r>
      <w:proofErr w:type="gramStart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Приемы нагревания: а – в пробирках; б – в плоскодонной тонкостенной посуде;  в – в тиглях; г – в реакционных трубках; </w:t>
      </w:r>
      <w:proofErr w:type="gramEnd"/>
    </w:p>
    <w:p w:rsid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горелка; 2 – пробирка; 3 – стакан; 4 – асбестовая сетка 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стеклокерамическая </w:t>
      </w:r>
      <w:r w:rsidRPr="00C0141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пластина; 5 – треножник; 6 – теплоизолирующая подставка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7 – треугольник; 8 – тигель; </w:t>
      </w:r>
      <w:r w:rsidRPr="00C01413">
        <w:rPr>
          <w:rFonts w:ascii="Times New Roman" w:eastAsia="Times New Roman" w:hAnsi="Times New Roman" w:cs="Times New Roman"/>
          <w:sz w:val="24"/>
          <w:szCs w:val="24"/>
          <w:lang w:eastAsia="ru-RU"/>
        </w:rPr>
        <w:t>9 – насадка «ласточкин хвост»; 10 – тепловой эк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ран; 11 – реакционная трубка;  </w:t>
      </w:r>
      <w:r w:rsidRPr="00C01413">
        <w:rPr>
          <w:rFonts w:ascii="Times New Roman" w:eastAsia="Times New Roman" w:hAnsi="Times New Roman" w:cs="Times New Roman"/>
          <w:sz w:val="24"/>
          <w:szCs w:val="24"/>
          <w:lang w:eastAsia="ru-RU"/>
        </w:rPr>
        <w:t>12 – лодочка</w:t>
      </w:r>
      <w:proofErr w:type="gramEnd"/>
    </w:p>
    <w:p w:rsid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413" w:rsidRPr="00C01413" w:rsidRDefault="00C01413" w:rsidP="00C01413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0141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Весы и взвешивание химических веществ </w:t>
      </w:r>
    </w:p>
    <w:p w:rsidR="00C01413" w:rsidRP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413" w:rsidRPr="00E9453F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взвешивании могут использоваться технохимические, аналитические и микровесы. Основное различие этих весов состоит в точности взвешивания. Для выполнения лабораторных работ студенты используют </w:t>
      </w:r>
      <w:proofErr w:type="gramStart"/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техно-химические</w:t>
      </w:r>
      <w:proofErr w:type="gramEnd"/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весы, которые позволяют взвешивать с точностью до 0,01 г (рис. 10). Для более точных взвешиваний необходимо использовать аналитические весы с точностью взвешивания ±0,2 мг. В современной практике используют электронные весы. </w:t>
      </w:r>
    </w:p>
    <w:p w:rsidR="00C01413" w:rsidRP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413" w:rsidRP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41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E134F94" wp14:editId="0AF54696">
            <wp:extent cx="1572566" cy="1792387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92434" cy="1815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="00A01BFC" w:rsidRPr="00A01BF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93FCF20" wp14:editId="305C4E9C">
            <wp:extent cx="1780952" cy="2066667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80952" cy="20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BFC" w:rsidRDefault="00A01BFC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413" w:rsidRDefault="00A01BFC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                                                                      б  </w:t>
      </w:r>
    </w:p>
    <w:p w:rsidR="00A01BFC" w:rsidRDefault="00A01BFC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Рис. 10. Технохимические весы (а) и лабораторные весы </w:t>
      </w:r>
      <w:proofErr w:type="spellStart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>Ohaus</w:t>
      </w:r>
      <w:proofErr w:type="spellEnd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>Adventurer</w:t>
      </w:r>
      <w:proofErr w:type="spellEnd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RV 313 (б)</w:t>
      </w:r>
    </w:p>
    <w:p w:rsidR="00830DEB" w:rsidRDefault="00830DEB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453F" w:rsidRDefault="00E9453F" w:rsidP="00E94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Взвешивание всегда проводят с использованием тары. Процесс показан на рис. 11.</w:t>
      </w:r>
    </w:p>
    <w:p w:rsidR="00E9453F" w:rsidRDefault="00E9453F" w:rsidP="00E94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53F" w:rsidRDefault="00E9453F" w:rsidP="00E94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53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97E9F3" wp14:editId="4A1E71D6">
            <wp:extent cx="4885714" cy="2657143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85714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53F" w:rsidRPr="00E9453F" w:rsidRDefault="00E9453F" w:rsidP="00E94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11. Взвешивание химических веществ: а–в – правильное; г–е – неправильное</w:t>
      </w:r>
    </w:p>
    <w:sectPr w:rsidR="00E9453F" w:rsidRPr="00E94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24849"/>
    <w:multiLevelType w:val="multilevel"/>
    <w:tmpl w:val="AFBC3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6C42C1"/>
    <w:multiLevelType w:val="multilevel"/>
    <w:tmpl w:val="2E027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0FA"/>
    <w:rsid w:val="001244AC"/>
    <w:rsid w:val="001C5A3A"/>
    <w:rsid w:val="00293B82"/>
    <w:rsid w:val="002B0DAC"/>
    <w:rsid w:val="003A620C"/>
    <w:rsid w:val="003D073D"/>
    <w:rsid w:val="005C3FF8"/>
    <w:rsid w:val="0075798B"/>
    <w:rsid w:val="007A38D3"/>
    <w:rsid w:val="007D5966"/>
    <w:rsid w:val="00830DEB"/>
    <w:rsid w:val="009B3CE9"/>
    <w:rsid w:val="009B4264"/>
    <w:rsid w:val="009B70FA"/>
    <w:rsid w:val="009E41F1"/>
    <w:rsid w:val="00A01BFC"/>
    <w:rsid w:val="00AD12CB"/>
    <w:rsid w:val="00AD5721"/>
    <w:rsid w:val="00B34364"/>
    <w:rsid w:val="00BC0A37"/>
    <w:rsid w:val="00C01413"/>
    <w:rsid w:val="00E9453F"/>
    <w:rsid w:val="00FC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C3F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0D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C3F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5C3FF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3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3C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C3F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0D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C3F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5C3FF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3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3C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4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27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224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1148</Words>
  <Characters>6549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RSS</cp:lastModifiedBy>
  <cp:revision>25</cp:revision>
  <dcterms:created xsi:type="dcterms:W3CDTF">2020-10-23T07:30:00Z</dcterms:created>
  <dcterms:modified xsi:type="dcterms:W3CDTF">2024-09-25T07:56:00Z</dcterms:modified>
</cp:coreProperties>
</file>